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13FD45" w14:textId="77777777" w:rsidR="00A458D7" w:rsidRDefault="00C42784">
      <w:pPr>
        <w:rPr>
          <w:sz w:val="24"/>
          <w:szCs w:val="24"/>
        </w:rPr>
      </w:pPr>
      <w:r>
        <w:rPr>
          <w:sz w:val="24"/>
          <w:szCs w:val="24"/>
        </w:rPr>
        <w:t>CAMPEONATO BOULDER 2022-STARGYM</w:t>
      </w:r>
    </w:p>
    <w:p w14:paraId="23E7EB74" w14:textId="77777777" w:rsidR="00C42784" w:rsidRDefault="00C42784">
      <w:pPr>
        <w:rPr>
          <w:sz w:val="24"/>
          <w:szCs w:val="24"/>
        </w:rPr>
      </w:pPr>
    </w:p>
    <w:p w14:paraId="13407B23" w14:textId="77777777" w:rsidR="00C42784" w:rsidRDefault="00C42784">
      <w:pPr>
        <w:rPr>
          <w:sz w:val="24"/>
          <w:szCs w:val="24"/>
        </w:rPr>
      </w:pPr>
    </w:p>
    <w:p w14:paraId="2BC0B7D2" w14:textId="77777777" w:rsidR="00A63ABA" w:rsidRPr="00E44EEA" w:rsidRDefault="00A63ABA" w:rsidP="00A63ABA">
      <w:pPr>
        <w:jc w:val="center"/>
        <w:rPr>
          <w:b/>
        </w:rPr>
      </w:pPr>
      <w:r w:rsidRPr="00E44EEA">
        <w:rPr>
          <w:b/>
        </w:rPr>
        <w:t>BASES GENERALES  CAMPEONATO NACIONA</w:t>
      </w:r>
      <w:r>
        <w:rPr>
          <w:b/>
        </w:rPr>
        <w:t>L  DE ESCALADA DEPORTIVA  - BOULDER 2022</w:t>
      </w:r>
    </w:p>
    <w:p w14:paraId="1B58BF6B" w14:textId="77777777" w:rsidR="00A63ABA" w:rsidRDefault="00A63ABA" w:rsidP="00A63ABA">
      <w:pPr>
        <w:jc w:val="both"/>
      </w:pPr>
    </w:p>
    <w:p w14:paraId="36B43454" w14:textId="77777777" w:rsidR="00A63ABA" w:rsidRDefault="00A63ABA" w:rsidP="00A63ABA">
      <w:pPr>
        <w:jc w:val="both"/>
      </w:pPr>
      <w:r>
        <w:t>Con la finalidad de retomar el espacio competitivo y establecer un calendario de eventos juveniles,  que permita en primera instancia un encuentro entre deportistas y en segundo lugar  identificar aquellos talentos juveniles que enriquecerán la disciplina de Escalada Deportiva en Chile; se presenta a continuación las bases de la primera fecha de Boulder del campeonato juvenil 2022.</w:t>
      </w:r>
    </w:p>
    <w:p w14:paraId="3A4846CB" w14:textId="77777777" w:rsidR="00A63ABA" w:rsidRPr="002E4671" w:rsidRDefault="00A63ABA" w:rsidP="00A63ABA">
      <w:pPr>
        <w:rPr>
          <w:b/>
        </w:rPr>
      </w:pPr>
      <w:r>
        <w:t xml:space="preserve"> </w:t>
      </w:r>
      <w:r>
        <w:rPr>
          <w:b/>
        </w:rPr>
        <w:t xml:space="preserve">1.- </w:t>
      </w:r>
      <w:r w:rsidRPr="002E4671">
        <w:rPr>
          <w:b/>
        </w:rPr>
        <w:t>CATEGORÍAS</w:t>
      </w:r>
    </w:p>
    <w:p w14:paraId="01D0B024" w14:textId="77777777" w:rsidR="00A63ABA" w:rsidRDefault="00A63ABA" w:rsidP="00A63ABA">
      <w:pPr>
        <w:jc w:val="both"/>
      </w:pPr>
      <w:r>
        <w:t xml:space="preserve">Las siguientes categorías competirán en el circuito como se indica a continuación:  </w:t>
      </w:r>
    </w:p>
    <w:tbl>
      <w:tblPr>
        <w:tblStyle w:val="Tablaconcuadrcula"/>
        <w:tblW w:w="0" w:type="auto"/>
        <w:jc w:val="center"/>
        <w:tblLook w:val="04A0" w:firstRow="1" w:lastRow="0" w:firstColumn="1" w:lastColumn="0" w:noHBand="0" w:noVBand="1"/>
      </w:tblPr>
      <w:tblGrid>
        <w:gridCol w:w="2992"/>
        <w:gridCol w:w="2993"/>
      </w:tblGrid>
      <w:tr w:rsidR="00A63ABA" w14:paraId="60799B34" w14:textId="77777777" w:rsidTr="00DA7C5B">
        <w:trPr>
          <w:jc w:val="center"/>
        </w:trPr>
        <w:tc>
          <w:tcPr>
            <w:tcW w:w="2992" w:type="dxa"/>
            <w:shd w:val="clear" w:color="auto" w:fill="C6D9F1" w:themeFill="text2" w:themeFillTint="33"/>
          </w:tcPr>
          <w:p w14:paraId="3E02191D" w14:textId="77777777" w:rsidR="00A63ABA" w:rsidRDefault="00A63ABA" w:rsidP="00DA7C5B">
            <w:pPr>
              <w:jc w:val="center"/>
            </w:pPr>
            <w:r>
              <w:t>CATEGORÍA</w:t>
            </w:r>
          </w:p>
        </w:tc>
        <w:tc>
          <w:tcPr>
            <w:tcW w:w="2993" w:type="dxa"/>
            <w:shd w:val="clear" w:color="auto" w:fill="C6D9F1" w:themeFill="text2" w:themeFillTint="33"/>
          </w:tcPr>
          <w:p w14:paraId="718A44AD" w14:textId="77777777" w:rsidR="00A63ABA" w:rsidRDefault="00A63ABA" w:rsidP="00DA7C5B">
            <w:pPr>
              <w:jc w:val="center"/>
            </w:pPr>
            <w:r>
              <w:t>AÑO DE NACIMIENTO</w:t>
            </w:r>
          </w:p>
        </w:tc>
      </w:tr>
      <w:tr w:rsidR="00A63ABA" w14:paraId="051C82EF" w14:textId="77777777" w:rsidTr="00DA7C5B">
        <w:trPr>
          <w:jc w:val="center"/>
        </w:trPr>
        <w:tc>
          <w:tcPr>
            <w:tcW w:w="2992" w:type="dxa"/>
          </w:tcPr>
          <w:p w14:paraId="34440B8F" w14:textId="77777777" w:rsidR="00A63ABA" w:rsidRDefault="00A63ABA" w:rsidP="00DA7C5B">
            <w:pPr>
              <w:jc w:val="both"/>
            </w:pPr>
            <w:r w:rsidRPr="00924A2C">
              <w:t>Juvenil C͟ (damas y varones)</w:t>
            </w:r>
          </w:p>
        </w:tc>
        <w:tc>
          <w:tcPr>
            <w:tcW w:w="2993" w:type="dxa"/>
          </w:tcPr>
          <w:p w14:paraId="317C357B" w14:textId="77777777" w:rsidR="00A63ABA" w:rsidRDefault="00A63ABA" w:rsidP="00DA7C5B">
            <w:pPr>
              <w:jc w:val="both"/>
            </w:pPr>
            <w:r>
              <w:t>2009-2010</w:t>
            </w:r>
          </w:p>
        </w:tc>
      </w:tr>
      <w:tr w:rsidR="00A63ABA" w14:paraId="3A630960" w14:textId="77777777" w:rsidTr="00DA7C5B">
        <w:trPr>
          <w:jc w:val="center"/>
        </w:trPr>
        <w:tc>
          <w:tcPr>
            <w:tcW w:w="2992" w:type="dxa"/>
          </w:tcPr>
          <w:p w14:paraId="31D7B6BC" w14:textId="77777777" w:rsidR="00A63ABA" w:rsidRDefault="00A63ABA" w:rsidP="00DA7C5B">
            <w:pPr>
              <w:jc w:val="both"/>
            </w:pPr>
            <w:r w:rsidRPr="00924A2C">
              <w:t>Juvenil B͟(damas y varones)</w:t>
            </w:r>
          </w:p>
        </w:tc>
        <w:tc>
          <w:tcPr>
            <w:tcW w:w="2993" w:type="dxa"/>
          </w:tcPr>
          <w:p w14:paraId="3B8A0EB5" w14:textId="77777777" w:rsidR="00A63ABA" w:rsidRDefault="00A63ABA" w:rsidP="00DA7C5B">
            <w:pPr>
              <w:jc w:val="both"/>
            </w:pPr>
            <w:r>
              <w:t>2007-2008</w:t>
            </w:r>
          </w:p>
        </w:tc>
      </w:tr>
      <w:tr w:rsidR="00A63ABA" w14:paraId="46D548BD" w14:textId="77777777" w:rsidTr="00DA7C5B">
        <w:trPr>
          <w:jc w:val="center"/>
        </w:trPr>
        <w:tc>
          <w:tcPr>
            <w:tcW w:w="2992" w:type="dxa"/>
          </w:tcPr>
          <w:p w14:paraId="046B76A1" w14:textId="77777777" w:rsidR="00A63ABA" w:rsidRDefault="00A63ABA" w:rsidP="00DA7C5B">
            <w:pPr>
              <w:jc w:val="both"/>
            </w:pPr>
            <w:r w:rsidRPr="00924A2C">
              <w:t>Juvenil A͟(damas y varones)</w:t>
            </w:r>
          </w:p>
        </w:tc>
        <w:tc>
          <w:tcPr>
            <w:tcW w:w="2993" w:type="dxa"/>
          </w:tcPr>
          <w:p w14:paraId="29B2AE4B" w14:textId="77777777" w:rsidR="00A63ABA" w:rsidRDefault="00A63ABA" w:rsidP="00DA7C5B">
            <w:pPr>
              <w:jc w:val="both"/>
            </w:pPr>
            <w:r>
              <w:t>2005-2006</w:t>
            </w:r>
          </w:p>
        </w:tc>
      </w:tr>
      <w:tr w:rsidR="00A63ABA" w14:paraId="2E68C158" w14:textId="77777777" w:rsidTr="00DA7C5B">
        <w:trPr>
          <w:jc w:val="center"/>
        </w:trPr>
        <w:tc>
          <w:tcPr>
            <w:tcW w:w="2992" w:type="dxa"/>
          </w:tcPr>
          <w:p w14:paraId="7F545E29" w14:textId="77777777" w:rsidR="00A63ABA" w:rsidRDefault="00A63ABA" w:rsidP="00DA7C5B">
            <w:pPr>
              <w:jc w:val="both"/>
            </w:pPr>
            <w:r w:rsidRPr="00E430D7">
              <w:t>Junior͟ (damas y varones)</w:t>
            </w:r>
          </w:p>
        </w:tc>
        <w:tc>
          <w:tcPr>
            <w:tcW w:w="2993" w:type="dxa"/>
          </w:tcPr>
          <w:p w14:paraId="62AD537D" w14:textId="77777777" w:rsidR="00A63ABA" w:rsidRDefault="00A63ABA" w:rsidP="00DA7C5B">
            <w:pPr>
              <w:jc w:val="both"/>
            </w:pPr>
            <w:r>
              <w:t>2003-2004</w:t>
            </w:r>
          </w:p>
        </w:tc>
      </w:tr>
    </w:tbl>
    <w:p w14:paraId="03CE2C22" w14:textId="77777777" w:rsidR="00A63ABA" w:rsidRDefault="00A63ABA" w:rsidP="00A63ABA">
      <w:pPr>
        <w:jc w:val="both"/>
      </w:pPr>
    </w:p>
    <w:p w14:paraId="177FBBB1" w14:textId="77777777" w:rsidR="00A63ABA" w:rsidRDefault="00A63ABA" w:rsidP="00A63ABA">
      <w:pPr>
        <w:jc w:val="both"/>
      </w:pPr>
      <w:r>
        <w:t xml:space="preserve">2.- </w:t>
      </w:r>
      <w:r w:rsidRPr="00A63ABA">
        <w:rPr>
          <w:b/>
        </w:rPr>
        <w:t>FORMATO DE COMPETENCIA</w:t>
      </w:r>
      <w:r>
        <w:t>:</w:t>
      </w:r>
    </w:p>
    <w:p w14:paraId="1A5036A4" w14:textId="425E372A" w:rsidR="00A63ABA" w:rsidRDefault="00A63ABA" w:rsidP="004A6916">
      <w:pPr>
        <w:ind w:firstLine="708"/>
        <w:jc w:val="both"/>
      </w:pPr>
      <w:r>
        <w:t>2.1.- L</w:t>
      </w:r>
      <w:r w:rsidR="004A6916">
        <w:t xml:space="preserve">as categorías Juvenil C y Juvenil </w:t>
      </w:r>
      <w:r w:rsidR="00C971DB">
        <w:t>B</w:t>
      </w:r>
      <w:r w:rsidR="004A6916">
        <w:t xml:space="preserve"> </w:t>
      </w:r>
      <w:r w:rsidR="00C971DB">
        <w:t>competir</w:t>
      </w:r>
      <w:r w:rsidR="004A6916">
        <w:t xml:space="preserve">án </w:t>
      </w:r>
      <w:r w:rsidR="00C971DB">
        <w:t>en los mismos</w:t>
      </w:r>
      <w:r w:rsidR="004A6916">
        <w:t xml:space="preserve"> bloques; igualmente  las categorías Juvenil A y junior compartirán los mismos</w:t>
      </w:r>
      <w:r w:rsidR="00C971DB">
        <w:t xml:space="preserve"> problemas</w:t>
      </w:r>
      <w:r w:rsidR="004A6916">
        <w:t>.</w:t>
      </w:r>
    </w:p>
    <w:p w14:paraId="124CF40B" w14:textId="77777777" w:rsidR="004A6916" w:rsidRDefault="004A6916" w:rsidP="004A6916">
      <w:pPr>
        <w:ind w:left="708"/>
        <w:jc w:val="both"/>
      </w:pPr>
      <w:r>
        <w:t>2.2</w:t>
      </w:r>
      <w:r w:rsidR="00A63ABA" w:rsidRPr="004B3B5C">
        <w:t xml:space="preserve">.- </w:t>
      </w:r>
      <w:r>
        <w:t xml:space="preserve">Se </w:t>
      </w:r>
      <w:r w:rsidR="00A63ABA" w:rsidRPr="004B3B5C">
        <w:t xml:space="preserve">considerarán los formatos dispuestos por el reglamento </w:t>
      </w:r>
      <w:r w:rsidR="00A63ABA">
        <w:t>IFSC vigente, en cuanto a las generalidades y</w:t>
      </w:r>
      <w:r w:rsidR="00A63ABA" w:rsidRPr="004B3B5C">
        <w:t xml:space="preserve"> en</w:t>
      </w:r>
      <w:r>
        <w:t xml:space="preserve"> lo específico de la modalidad</w:t>
      </w:r>
      <w:r w:rsidR="00A63ABA" w:rsidRPr="004B3B5C">
        <w:t xml:space="preserve">. </w:t>
      </w:r>
    </w:p>
    <w:p w14:paraId="2D3B01E5" w14:textId="77777777" w:rsidR="00A63ABA" w:rsidRDefault="004A6916" w:rsidP="004A6916">
      <w:pPr>
        <w:ind w:left="708"/>
        <w:jc w:val="both"/>
      </w:pPr>
      <w:r>
        <w:t xml:space="preserve">2.3.- El formato </w:t>
      </w:r>
      <w:r w:rsidR="00A63ABA" w:rsidRPr="004B3B5C">
        <w:t>contempla una etapa clasificatoria y una final</w:t>
      </w:r>
      <w:r w:rsidR="00A63ABA">
        <w:t xml:space="preserve"> para cada categoría:</w:t>
      </w:r>
    </w:p>
    <w:p w14:paraId="25681445" w14:textId="18374686" w:rsidR="00494CA9" w:rsidRDefault="00494CA9" w:rsidP="00494CA9">
      <w:pPr>
        <w:ind w:left="1416"/>
        <w:jc w:val="both"/>
      </w:pPr>
      <w:r>
        <w:t xml:space="preserve">a) </w:t>
      </w:r>
      <w:r w:rsidRPr="00A7389C">
        <w:rPr>
          <w:b/>
        </w:rPr>
        <w:t>Ronda clasificatoria</w:t>
      </w:r>
      <w:r>
        <w:rPr>
          <w:b/>
        </w:rPr>
        <w:t>.</w:t>
      </w:r>
      <w:r>
        <w:t xml:space="preserve"> Formato  </w:t>
      </w:r>
      <w:proofErr w:type="spellStart"/>
      <w:r>
        <w:t>Semi</w:t>
      </w:r>
      <w:proofErr w:type="spellEnd"/>
      <w:r>
        <w:t xml:space="preserve"> Final - Copa del Mundo: </w:t>
      </w:r>
      <w:r w:rsidRPr="00473935">
        <w:t>4</w:t>
      </w:r>
      <w:r>
        <w:t xml:space="preserve"> </w:t>
      </w:r>
      <w:r w:rsidRPr="00473935">
        <w:t xml:space="preserve"> zonas de problemas consecutivos, consideran</w:t>
      </w:r>
      <w:r>
        <w:t xml:space="preserve">do 5 minutos de  competencia y </w:t>
      </w:r>
      <w:r>
        <w:t xml:space="preserve">5 minutos de </w:t>
      </w:r>
      <w:r>
        <w:t xml:space="preserve">descanso. </w:t>
      </w:r>
    </w:p>
    <w:p w14:paraId="24DE5536" w14:textId="77777777" w:rsidR="00494CA9" w:rsidRDefault="00494CA9" w:rsidP="00494CA9">
      <w:pPr>
        <w:ind w:left="708" w:firstLine="708"/>
        <w:jc w:val="both"/>
      </w:pPr>
      <w:r>
        <w:t xml:space="preserve">b)  </w:t>
      </w:r>
      <w:r w:rsidRPr="00A7389C">
        <w:rPr>
          <w:b/>
        </w:rPr>
        <w:t>Ronda final</w:t>
      </w:r>
      <w:r>
        <w:rPr>
          <w:b/>
        </w:rPr>
        <w:t>.</w:t>
      </w:r>
      <w:r>
        <w:t xml:space="preserve"> Sistema  Copa del Mundo: </w:t>
      </w:r>
      <w:r w:rsidRPr="00473935">
        <w:t xml:space="preserve">4 problemas con </w:t>
      </w:r>
      <w:r>
        <w:t xml:space="preserve">dos minutos de </w:t>
      </w:r>
      <w:r w:rsidRPr="00473935">
        <w:t xml:space="preserve">lectura previa y  donde los seis finalistas </w:t>
      </w:r>
      <w:r>
        <w:t xml:space="preserve">intentan un problema por bloque. </w:t>
      </w:r>
    </w:p>
    <w:p w14:paraId="0077D0AA" w14:textId="77777777" w:rsidR="00494CA9" w:rsidRDefault="00494CA9" w:rsidP="00494CA9">
      <w:pPr>
        <w:ind w:left="708" w:firstLine="708"/>
        <w:jc w:val="both"/>
      </w:pPr>
      <w:r>
        <w:t xml:space="preserve">c) </w:t>
      </w:r>
      <w:r w:rsidRPr="00A7389C">
        <w:rPr>
          <w:b/>
        </w:rPr>
        <w:t>Sistema de puntuación</w:t>
      </w:r>
      <w:r>
        <w:rPr>
          <w:b/>
        </w:rPr>
        <w:t xml:space="preserve">. </w:t>
      </w:r>
      <w:r>
        <w:t>Se puntuará en el siguiente orden: 1.-Cantidad de Tops; 2.-Cantidad de Zonas, 3. Intento a Top; 4.-Intento a zona.</w:t>
      </w:r>
    </w:p>
    <w:p w14:paraId="0F8CA748" w14:textId="77777777" w:rsidR="00494CA9" w:rsidRDefault="00494CA9" w:rsidP="00494CA9">
      <w:pPr>
        <w:ind w:left="708" w:firstLine="708"/>
        <w:jc w:val="both"/>
      </w:pPr>
      <w:r>
        <w:t>No se permite el uso de t-</w:t>
      </w:r>
      <w:proofErr w:type="spellStart"/>
      <w:r>
        <w:t>nuts</w:t>
      </w:r>
      <w:proofErr w:type="spellEnd"/>
      <w:r>
        <w:t xml:space="preserve"> para avanzar en el bloque y debe respetarse la delimitación de la cinta negra en cada zona de bloque.</w:t>
      </w:r>
    </w:p>
    <w:p w14:paraId="21FA3E5D" w14:textId="77777777" w:rsidR="00494CA9" w:rsidRPr="00A7389C" w:rsidRDefault="00494CA9" w:rsidP="00494CA9">
      <w:pPr>
        <w:ind w:left="708" w:firstLine="708"/>
        <w:jc w:val="both"/>
      </w:pPr>
      <w:r>
        <w:lastRenderedPageBreak/>
        <w:t>Luego de publicar los resultados en cada etapa, se darán 5 minutos para apelaciones.</w:t>
      </w:r>
    </w:p>
    <w:p w14:paraId="5DD53D1A" w14:textId="77777777" w:rsidR="00494CA9" w:rsidRDefault="00494CA9" w:rsidP="004A6916">
      <w:pPr>
        <w:ind w:left="708"/>
        <w:jc w:val="both"/>
      </w:pPr>
    </w:p>
    <w:p w14:paraId="142A9042" w14:textId="77777777" w:rsidR="00A63ABA" w:rsidRDefault="00A63ABA" w:rsidP="00A63ABA">
      <w:pPr>
        <w:jc w:val="both"/>
      </w:pPr>
      <w:r w:rsidRPr="00A63ABA">
        <w:rPr>
          <w:b/>
        </w:rPr>
        <w:t>PREMIACIÓN</w:t>
      </w:r>
      <w:r>
        <w:t xml:space="preserve">. </w:t>
      </w:r>
      <w:r w:rsidRPr="004B3B5C">
        <w:t xml:space="preserve"> </w:t>
      </w:r>
    </w:p>
    <w:p w14:paraId="3FECE581" w14:textId="43662073" w:rsidR="00A63ABA" w:rsidRDefault="00A63ABA" w:rsidP="004A6916">
      <w:pPr>
        <w:jc w:val="both"/>
      </w:pPr>
      <w:r w:rsidRPr="004B3B5C">
        <w:t>Se premiarán con medallas los tres primeros lugares de cada cat</w:t>
      </w:r>
      <w:r>
        <w:t>egoría</w:t>
      </w:r>
      <w:r w:rsidR="00C971DB">
        <w:t>, además de premios de aporte de los colaboradores del evento.</w:t>
      </w:r>
    </w:p>
    <w:p w14:paraId="3FF7C68D" w14:textId="77777777" w:rsidR="00C971DB" w:rsidRDefault="00C971DB" w:rsidP="004A6916">
      <w:pPr>
        <w:jc w:val="both"/>
      </w:pPr>
    </w:p>
    <w:p w14:paraId="7E2D622C" w14:textId="77777777" w:rsidR="00A63ABA" w:rsidRDefault="004A6916" w:rsidP="00A63ABA">
      <w:pPr>
        <w:jc w:val="both"/>
      </w:pPr>
      <w:r>
        <w:t>3</w:t>
      </w:r>
      <w:r w:rsidR="00A63ABA" w:rsidRPr="00C60746">
        <w:t xml:space="preserve">.- </w:t>
      </w:r>
      <w:r w:rsidRPr="004A6916">
        <w:rPr>
          <w:b/>
        </w:rPr>
        <w:t>INSCRIPCIÓN:</w:t>
      </w:r>
      <w:r w:rsidR="00A63ABA" w:rsidRPr="00C60746">
        <w:t xml:space="preserve"> </w:t>
      </w:r>
    </w:p>
    <w:p w14:paraId="78BA3121" w14:textId="77777777" w:rsidR="00C971DB" w:rsidRDefault="004A6916" w:rsidP="004A6916">
      <w:pPr>
        <w:ind w:firstLine="708"/>
        <w:jc w:val="both"/>
      </w:pPr>
      <w:r>
        <w:t xml:space="preserve">3.1.- La inscripción </w:t>
      </w:r>
      <w:r w:rsidR="00A63ABA" w:rsidRPr="00C60746">
        <w:t xml:space="preserve">tiene </w:t>
      </w:r>
      <w:r>
        <w:t xml:space="preserve">un </w:t>
      </w:r>
      <w:r w:rsidR="00A63ABA" w:rsidRPr="00C60746">
        <w:t xml:space="preserve">costo </w:t>
      </w:r>
      <w:r>
        <w:t>de</w:t>
      </w:r>
      <w:r w:rsidR="00C971DB">
        <w:t xml:space="preserve"> $</w:t>
      </w:r>
      <w:r>
        <w:t xml:space="preserve"> 7.000 </w:t>
      </w:r>
      <w:r w:rsidR="00A63ABA" w:rsidRPr="00C60746">
        <w:t xml:space="preserve">y será </w:t>
      </w:r>
      <w:r>
        <w:t>por transferencia bancaria a la cuenta informada en el afiche</w:t>
      </w:r>
      <w:r w:rsidR="00A63ABA">
        <w:t>.</w:t>
      </w:r>
    </w:p>
    <w:p w14:paraId="2E1C29CC" w14:textId="30604816" w:rsidR="00A63ABA" w:rsidRDefault="000E6600" w:rsidP="004A6916">
      <w:pPr>
        <w:ind w:firstLine="708"/>
        <w:jc w:val="both"/>
      </w:pPr>
      <w:r>
        <w:t xml:space="preserve"> LA FECHA LÍMITE PARA INSCRIBIRSE ES MIÉRCOLES 5 DE ENERO DE 2022. </w:t>
      </w:r>
    </w:p>
    <w:p w14:paraId="097C3BAC" w14:textId="77777777" w:rsidR="00A63ABA" w:rsidRDefault="004A6916" w:rsidP="004A6916">
      <w:pPr>
        <w:ind w:firstLine="708"/>
        <w:jc w:val="both"/>
      </w:pPr>
      <w:r>
        <w:t>3.2</w:t>
      </w:r>
      <w:r w:rsidR="00A63ABA">
        <w:t xml:space="preserve">.- </w:t>
      </w:r>
      <w:r>
        <w:t xml:space="preserve">Los deportistas o su apoderado </w:t>
      </w:r>
      <w:r w:rsidR="00A63ABA">
        <w:t>d</w:t>
      </w:r>
      <w:r w:rsidR="00A63ABA" w:rsidRPr="00C60746">
        <w:t>eben completar un formulario en el que aparecerán los siguientes datos:</w:t>
      </w:r>
    </w:p>
    <w:p w14:paraId="7E09F0AD" w14:textId="77777777" w:rsidR="00A63ABA" w:rsidRDefault="00A63ABA" w:rsidP="00A63ABA">
      <w:pPr>
        <w:jc w:val="both"/>
      </w:pPr>
      <w:r>
        <w:t xml:space="preserve">NOMBRE COMPLETO </w:t>
      </w:r>
    </w:p>
    <w:p w14:paraId="5E6309B8" w14:textId="77777777" w:rsidR="00A63ABA" w:rsidRDefault="00A63ABA" w:rsidP="00A63ABA">
      <w:pPr>
        <w:jc w:val="both"/>
      </w:pPr>
      <w:r>
        <w:t xml:space="preserve">RUT </w:t>
      </w:r>
    </w:p>
    <w:p w14:paraId="1878AED7" w14:textId="77777777" w:rsidR="00A63ABA" w:rsidRDefault="00A63ABA" w:rsidP="00A63ABA">
      <w:pPr>
        <w:jc w:val="both"/>
      </w:pPr>
      <w:r>
        <w:t xml:space="preserve">AÑO DE NACIMIENTO </w:t>
      </w:r>
    </w:p>
    <w:p w14:paraId="35DEDDD3" w14:textId="3030C6B4" w:rsidR="0099303F" w:rsidRDefault="004A6916" w:rsidP="00A63ABA">
      <w:pPr>
        <w:jc w:val="both"/>
      </w:pPr>
      <w:r>
        <w:t>CATEGORÍA</w:t>
      </w:r>
      <w:r w:rsidR="0099303F">
        <w:t>, conforme a la siguiente tabla</w:t>
      </w:r>
      <w:r>
        <w:t xml:space="preserve"> </w:t>
      </w:r>
    </w:p>
    <w:p w14:paraId="68D81D29" w14:textId="3D7C1351" w:rsidR="004A6916" w:rsidRDefault="0099303F" w:rsidP="00A63ABA">
      <w:pPr>
        <w:jc w:val="both"/>
      </w:pPr>
      <w:r>
        <w:rPr>
          <w:noProof/>
          <w:lang w:eastAsia="es-VE"/>
        </w:rPr>
        <w:drawing>
          <wp:inline distT="0" distB="0" distL="0" distR="0" wp14:anchorId="4A6A2565" wp14:editId="65297C84">
            <wp:extent cx="3856117" cy="1026160"/>
            <wp:effectExtent l="0" t="0" r="0" b="2540"/>
            <wp:docPr id="1" name="Imagen 1" descr="Interfaz de usuario gráfica,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nterfaz de usuario gráfica, Aplicación, Word&#10;&#10;Descripción generada automáticamente"/>
                    <pic:cNvPicPr/>
                  </pic:nvPicPr>
                  <pic:blipFill rotWithShape="1">
                    <a:blip r:embed="rId6"/>
                    <a:srcRect l="33786" t="59535" r="22645" b="19059"/>
                    <a:stretch/>
                  </pic:blipFill>
                  <pic:spPr bwMode="auto">
                    <a:xfrm>
                      <a:off x="0" y="0"/>
                      <a:ext cx="3858738" cy="1026858"/>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p>
    <w:p w14:paraId="45E38A6E" w14:textId="77777777" w:rsidR="00A63ABA" w:rsidRDefault="00A63ABA" w:rsidP="00A63ABA">
      <w:pPr>
        <w:jc w:val="both"/>
      </w:pPr>
      <w:r w:rsidRPr="001D2110">
        <w:t>CLUB</w:t>
      </w:r>
      <w:r w:rsidR="004A6916">
        <w:t xml:space="preserve"> O GIMNASIO DONDE ENTRENA</w:t>
      </w:r>
    </w:p>
    <w:p w14:paraId="45428450" w14:textId="77777777" w:rsidR="00A63ABA" w:rsidRDefault="00A63ABA" w:rsidP="00A63ABA">
      <w:pPr>
        <w:jc w:val="both"/>
      </w:pPr>
      <w:r>
        <w:t xml:space="preserve"> </w:t>
      </w:r>
      <w:r w:rsidRPr="001D2110">
        <w:t xml:space="preserve">E-MAIL </w:t>
      </w:r>
    </w:p>
    <w:p w14:paraId="30235446" w14:textId="340D1158" w:rsidR="008D77C8" w:rsidRDefault="004A6916" w:rsidP="00044682">
      <w:pPr>
        <w:jc w:val="both"/>
      </w:pPr>
      <w:r>
        <w:t>4.-</w:t>
      </w:r>
      <w:r w:rsidR="00A63ABA" w:rsidRPr="001D2110">
        <w:t xml:space="preserve"> </w:t>
      </w:r>
      <w:r w:rsidR="00044682">
        <w:t>CONSIDERACIONES SANITARIAS POR ESTADO DE PANDEMIA FASE 4</w:t>
      </w:r>
    </w:p>
    <w:p w14:paraId="1593754C" w14:textId="77777777" w:rsidR="00494CA9" w:rsidRDefault="00F94DD8" w:rsidP="00494CA9">
      <w:pPr>
        <w:pStyle w:val="Prrafodelista"/>
        <w:numPr>
          <w:ilvl w:val="0"/>
          <w:numId w:val="1"/>
        </w:numPr>
        <w:jc w:val="both"/>
      </w:pPr>
      <w:r>
        <w:t>Se exigirá tener Pase Movilidad habilitado para el ingreso al gimnasio, tanto para deportistas como para acompañantes.</w:t>
      </w:r>
      <w:r w:rsidR="00A82E83">
        <w:t xml:space="preserve"> </w:t>
      </w:r>
    </w:p>
    <w:p w14:paraId="4E332597" w14:textId="7B160A44" w:rsidR="00F94DD8" w:rsidRDefault="00A82E83" w:rsidP="00494CA9">
      <w:pPr>
        <w:pStyle w:val="Prrafodelista"/>
        <w:numPr>
          <w:ilvl w:val="0"/>
          <w:numId w:val="1"/>
        </w:numPr>
        <w:jc w:val="both"/>
      </w:pPr>
      <w:r>
        <w:t xml:space="preserve">Al ingreso al gimnasio se </w:t>
      </w:r>
      <w:r w:rsidRPr="00A82E83">
        <w:t>toma</w:t>
      </w:r>
      <w:r>
        <w:t xml:space="preserve">rá la </w:t>
      </w:r>
      <w:r w:rsidRPr="00A82E83">
        <w:t xml:space="preserve">temperatura </w:t>
      </w:r>
      <w:r>
        <w:t xml:space="preserve">y se aplicará alcohol gel. No se permitirá el ingreso a </w:t>
      </w:r>
      <w:r w:rsidR="00494CA9">
        <w:t>cualquier</w:t>
      </w:r>
      <w:r>
        <w:t xml:space="preserve"> persona que tenga temperatura sobre 37,5°.</w:t>
      </w:r>
    </w:p>
    <w:p w14:paraId="745F2FE9" w14:textId="4CAAC422" w:rsidR="00044682" w:rsidRDefault="00044682" w:rsidP="00494CA9">
      <w:pPr>
        <w:pStyle w:val="Prrafodelista"/>
        <w:numPr>
          <w:ilvl w:val="0"/>
          <w:numId w:val="1"/>
        </w:numPr>
        <w:jc w:val="both"/>
      </w:pPr>
      <w:r>
        <w:lastRenderedPageBreak/>
        <w:t>El aforo permitido en el gimnasio admite acompañantes a los deportistas, se pide usar esta facilidad con moderación, para no sobrepasar la capacidad</w:t>
      </w:r>
      <w:r w:rsidR="00F94DD8">
        <w:t xml:space="preserve">. </w:t>
      </w:r>
    </w:p>
    <w:p w14:paraId="503AB3C6" w14:textId="78C6A8EE" w:rsidR="00F94DD8" w:rsidRDefault="00F94DD8" w:rsidP="00494CA9">
      <w:pPr>
        <w:pStyle w:val="Prrafodelista"/>
        <w:numPr>
          <w:ilvl w:val="0"/>
          <w:numId w:val="1"/>
        </w:numPr>
        <w:jc w:val="both"/>
      </w:pPr>
      <w:r>
        <w:t>La Organización informará los horarios por cada categoría</w:t>
      </w:r>
      <w:r w:rsidR="00494CA9">
        <w:t xml:space="preserve"> en el transcurso de la semana</w:t>
      </w:r>
      <w:r>
        <w:t>, para que los acompañantes se ajusten a los horarios que compitan sus deportistas.</w:t>
      </w:r>
    </w:p>
    <w:p w14:paraId="0D0F5DE6" w14:textId="594D5B99" w:rsidR="00F94DD8" w:rsidRDefault="00F94DD8" w:rsidP="00494CA9">
      <w:pPr>
        <w:pStyle w:val="Prrafodelista"/>
        <w:numPr>
          <w:ilvl w:val="0"/>
          <w:numId w:val="1"/>
        </w:numPr>
        <w:jc w:val="both"/>
      </w:pPr>
      <w:r>
        <w:t>Es absolutamente obligatorio el uso de mascarilla en todo momento.  Se p</w:t>
      </w:r>
      <w:r w:rsidR="00450134">
        <w:t>e</w:t>
      </w:r>
      <w:r>
        <w:t xml:space="preserve">rmitirá no usar mascarilla </w:t>
      </w:r>
      <w:r w:rsidR="00450134">
        <w:t>a</w:t>
      </w:r>
      <w:r>
        <w:t xml:space="preserve"> los depo</w:t>
      </w:r>
      <w:r w:rsidR="00450134">
        <w:t xml:space="preserve">rtistas mientras </w:t>
      </w:r>
      <w:r w:rsidR="00494CA9">
        <w:t>escalan</w:t>
      </w:r>
      <w:r w:rsidR="00450134">
        <w:t>, en todo otro momento deberá usar mascarilla. En caso de incumplimiento de esta norma, la organización del campeonato podrá exigir que la persona que lo incumpla abandone el gimnasio. En caso de que un deportista en competencia se encuentre en esa circunstancia, pierde toda la posibilidad de continuar compitiendo y no tendrá derecho a reembolso de su inscripción.</w:t>
      </w:r>
    </w:p>
    <w:p w14:paraId="27A07C1D" w14:textId="4FBBB4E9" w:rsidR="00A82E83" w:rsidRDefault="00F94DD8" w:rsidP="00494CA9">
      <w:pPr>
        <w:pStyle w:val="Prrafodelista"/>
        <w:numPr>
          <w:ilvl w:val="0"/>
          <w:numId w:val="1"/>
        </w:numPr>
        <w:jc w:val="both"/>
      </w:pPr>
      <w:bookmarkStart w:id="0" w:name="_GoBack"/>
      <w:bookmarkEnd w:id="0"/>
      <w:r>
        <w:t xml:space="preserve">Se recomienda que </w:t>
      </w:r>
      <w:r w:rsidR="00450134">
        <w:t>los deportistas lleven su propia toalla</w:t>
      </w:r>
      <w:r w:rsidR="00A82E83">
        <w:t xml:space="preserve"> para sentarse sobre ella</w:t>
      </w:r>
      <w:r w:rsidR="00450134">
        <w:t xml:space="preserve">, </w:t>
      </w:r>
      <w:r w:rsidR="00A82E83">
        <w:t>agua, alcohol gel.</w:t>
      </w:r>
    </w:p>
    <w:p w14:paraId="069AF759" w14:textId="6B569DCF" w:rsidR="004A6916" w:rsidRDefault="004A6916">
      <w:pPr>
        <w:rPr>
          <w:sz w:val="24"/>
          <w:szCs w:val="24"/>
        </w:rPr>
      </w:pPr>
      <w:r>
        <w:rPr>
          <w:sz w:val="24"/>
          <w:szCs w:val="24"/>
        </w:rPr>
        <w:t xml:space="preserve">Cualquier duda escribir al mail: </w:t>
      </w:r>
      <w:hyperlink r:id="rId7" w:history="1">
        <w:r w:rsidR="00260B38" w:rsidRPr="00C5095C">
          <w:rPr>
            <w:rStyle w:val="Hipervnculo"/>
            <w:sz w:val="24"/>
            <w:szCs w:val="24"/>
          </w:rPr>
          <w:t>Campeonatojuvenildeboulder@gmail.com</w:t>
        </w:r>
      </w:hyperlink>
    </w:p>
    <w:p w14:paraId="020FD7B2" w14:textId="77777777" w:rsidR="00F34EFB" w:rsidRPr="00C42784" w:rsidRDefault="00F34EFB">
      <w:pPr>
        <w:rPr>
          <w:sz w:val="24"/>
          <w:szCs w:val="24"/>
        </w:rPr>
      </w:pPr>
    </w:p>
    <w:sectPr w:rsidR="00F34EFB" w:rsidRPr="00C427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960FF"/>
    <w:multiLevelType w:val="hybridMultilevel"/>
    <w:tmpl w:val="0F7ECCE8"/>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84"/>
    <w:rsid w:val="00044682"/>
    <w:rsid w:val="000E6600"/>
    <w:rsid w:val="00246A24"/>
    <w:rsid w:val="00260B38"/>
    <w:rsid w:val="002F3AA4"/>
    <w:rsid w:val="00450134"/>
    <w:rsid w:val="00494CA9"/>
    <w:rsid w:val="004A6916"/>
    <w:rsid w:val="008D77C8"/>
    <w:rsid w:val="0099303F"/>
    <w:rsid w:val="00A458D7"/>
    <w:rsid w:val="00A63ABA"/>
    <w:rsid w:val="00A82E83"/>
    <w:rsid w:val="00BC24C1"/>
    <w:rsid w:val="00C42784"/>
    <w:rsid w:val="00C971DB"/>
    <w:rsid w:val="00F34EFB"/>
    <w:rsid w:val="00F94DD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9B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3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60B38"/>
    <w:rPr>
      <w:color w:val="0000FF" w:themeColor="hyperlink"/>
      <w:u w:val="single"/>
    </w:rPr>
  </w:style>
  <w:style w:type="paragraph" w:styleId="Textodeglobo">
    <w:name w:val="Balloon Text"/>
    <w:basedOn w:val="Normal"/>
    <w:link w:val="TextodegloboCar"/>
    <w:uiPriority w:val="99"/>
    <w:semiHidden/>
    <w:unhideWhenUsed/>
    <w:rsid w:val="00246A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6A24"/>
    <w:rPr>
      <w:rFonts w:ascii="Tahoma" w:hAnsi="Tahoma" w:cs="Tahoma"/>
      <w:sz w:val="16"/>
      <w:szCs w:val="16"/>
    </w:rPr>
  </w:style>
  <w:style w:type="paragraph" w:styleId="Prrafodelista">
    <w:name w:val="List Paragraph"/>
    <w:basedOn w:val="Normal"/>
    <w:uiPriority w:val="34"/>
    <w:qFormat/>
    <w:rsid w:val="00494C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63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60B38"/>
    <w:rPr>
      <w:color w:val="0000FF" w:themeColor="hyperlink"/>
      <w:u w:val="single"/>
    </w:rPr>
  </w:style>
  <w:style w:type="paragraph" w:styleId="Textodeglobo">
    <w:name w:val="Balloon Text"/>
    <w:basedOn w:val="Normal"/>
    <w:link w:val="TextodegloboCar"/>
    <w:uiPriority w:val="99"/>
    <w:semiHidden/>
    <w:unhideWhenUsed/>
    <w:rsid w:val="00246A2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46A24"/>
    <w:rPr>
      <w:rFonts w:ascii="Tahoma" w:hAnsi="Tahoma" w:cs="Tahoma"/>
      <w:sz w:val="16"/>
      <w:szCs w:val="16"/>
    </w:rPr>
  </w:style>
  <w:style w:type="paragraph" w:styleId="Prrafodelista">
    <w:name w:val="List Paragraph"/>
    <w:basedOn w:val="Normal"/>
    <w:uiPriority w:val="34"/>
    <w:qFormat/>
    <w:rsid w:val="00494C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Campeonatojuvenildeboulder@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592</Words>
  <Characters>3260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2022-01-03T22:29:00Z</dcterms:created>
  <dcterms:modified xsi:type="dcterms:W3CDTF">2022-01-03T22:29:00Z</dcterms:modified>
</cp:coreProperties>
</file>